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13"/>
        <w:gridCol w:w="10560"/>
      </w:tblGrid>
      <w:tr w:rsidR="00AA7792" w:rsidRPr="00A07967" w14:paraId="616CCBAF" w14:textId="77777777" w:rsidTr="00BE3CE0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4D1A12C1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78575851"/>
          </w:p>
        </w:tc>
        <w:tc>
          <w:tcPr>
            <w:tcW w:w="10425" w:type="dxa"/>
            <w:shd w:val="clear" w:color="auto" w:fill="auto"/>
            <w:vAlign w:val="bottom"/>
          </w:tcPr>
          <w:p w14:paraId="7C4E42FD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ДОПОЛНИТЕЛЬНОЕ СОГЛАШЕНИЕ</w:t>
            </w:r>
          </w:p>
        </w:tc>
      </w:tr>
      <w:tr w:rsidR="00AA7792" w:rsidRPr="00A07967" w14:paraId="6A839FF4" w14:textId="77777777" w:rsidTr="00BE3CE0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25CEE87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0DB81829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на предоставление платных медицинских услуг</w:t>
            </w:r>
          </w:p>
        </w:tc>
      </w:tr>
      <w:tr w:rsidR="00AA7792" w:rsidRPr="00A07967" w14:paraId="53D76FA1" w14:textId="77777777" w:rsidTr="00BE3CE0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569C434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43CE13B9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к Договору №                 от  </w:t>
            </w:r>
          </w:p>
        </w:tc>
      </w:tr>
    </w:tbl>
    <w:tbl>
      <w:tblPr>
        <w:tblStyle w:val="TableStyle1"/>
        <w:tblW w:w="5000" w:type="pct"/>
        <w:tblInd w:w="0" w:type="dxa"/>
        <w:tblLook w:val="04A0" w:firstRow="1" w:lastRow="0" w:firstColumn="1" w:lastColumn="0" w:noHBand="0" w:noVBand="1"/>
      </w:tblPr>
      <w:tblGrid>
        <w:gridCol w:w="196"/>
        <w:gridCol w:w="654"/>
        <w:gridCol w:w="1256"/>
        <w:gridCol w:w="1478"/>
        <w:gridCol w:w="1192"/>
        <w:gridCol w:w="1011"/>
        <w:gridCol w:w="635"/>
        <w:gridCol w:w="770"/>
        <w:gridCol w:w="635"/>
        <w:gridCol w:w="605"/>
        <w:gridCol w:w="634"/>
        <w:gridCol w:w="573"/>
        <w:gridCol w:w="1134"/>
      </w:tblGrid>
      <w:tr w:rsidR="00AA7792" w:rsidRPr="00A07967" w14:paraId="1460A80F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AE2620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29D6BD7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2E3071A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1384D63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A1A6E1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2FF5DF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9C4001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1F43E01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9F8067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0B1C69E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5C17B3F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7FB22377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B1C154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5F69FA3F" w14:textId="6BF5A0D9" w:rsidR="00AA7792" w:rsidRPr="00A07967" w:rsidRDefault="00AA7792" w:rsidP="00BE3C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"Мать и дитя" (https://zn48.ru), именуемое в дальнейшем «Исполнитель</w:t>
            </w:r>
            <w:proofErr w:type="gram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»,  свидетельство</w:t>
            </w:r>
            <w:proofErr w:type="gram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 о государственной регистрации юридического лица серия 48 № 00079737, выдано Инспекцией Министерства Российской Федерации по налогам и сборам по Левобережному району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г.Липецка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 Липецкой области. ОГРН 1034800566525 от 08.10.2003 г., имеющее лицензию Регистрационный номер Л041-01195-48/00318538 дата предоставления лицензии 18.01.2018 на медицинскую деятельность </w:t>
            </w:r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вакцинации (проведению профилактических прививок); лабораторной диагностике; лечебному делу; медицинскому массажу; рентгенологии; сестринскому делу; сестринскому делу в косметологии; физиотерапии;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 общей врачебной практике (семейной медицине); организации здравоохранения и общественному здоровью, эпидемиологии; терапии; при оказании первичной врачебной медико-санитарной помощи в условиях дневного стационара по: организации здравоохранения и общественному здоровью, эпидемиологии;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гематологии; дерматовенерологии; кардиологии; клинической лабораторной диагностике; колопроктологии; косметологии; мануальной терапии; неврологии; нефрологии; онкологии; организации здравоохранения и общественному здоровью, эпидемиологии; остеопатии; оториноларингологии (за исключением кохлеарной имплантации); офтальмологии; </w:t>
            </w:r>
            <w:proofErr w:type="spellStart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>профпатологии</w:t>
            </w:r>
            <w:proofErr w:type="spellEnd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>; психиатрии; пульмонологии; ревматологии; рентгенологии; рефлексотерапии; сердечно-сосудистой хирургии; стоматологии ортопедической; стоматологии терапевтической; стоматологии хирургической; травматологии и ортопедии; ультразвуковой диагностике; урологии; физиотерапии; функциональной диагностике; хирургии; эндокринологии; эндоскопии; при оказании первичной специализированной медико-санитарной помощи в условиях дневного стационара по: анестезиологии и реаниматологии; гастроэнтерологии; кардиологии; неврологии; организации здравоохранения и общественному здоровью, эпидемиологии; При проведении медицинских экспертиз организуются и выполняются следующие работы (услуги) по: экспертизе временной нетрудоспособности; 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(</w:t>
            </w:r>
            <w:proofErr w:type="spellStart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>предсменным</w:t>
            </w:r>
            <w:proofErr w:type="spellEnd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, предрейсовым, </w:t>
            </w:r>
            <w:proofErr w:type="spellStart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>послесменным</w:t>
            </w:r>
            <w:proofErr w:type="spellEnd"/>
            <w:r w:rsidR="004C7F32"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, послерейсовым)по адресу: 398059, Липецкая область, город Липецк, улица Октябрьская, дом 61, помещения №№3,4,16,27,29, Медицинский центр "Здоровье нации", </w:t>
            </w: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выданной Министерством здравоохранения Липецкой области (398050,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г.Липецк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ул.Зегеля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, д.6, тел. (4742) 23-80-02, 23-80-82), в лице Директора Натаровой Натальи Юрьевны, действующего на основании Устава, и  __________________, далее именуемый «Заказчик»/«Законный представитель», действующий на основании __________________________________________,  _________________, (_______________), далее именуемый «Потребитель» (если иное не указано, то Потребитель является Заказчиком), с другой стороны заключили настоящий договор о нижеследующем:</w:t>
            </w:r>
          </w:p>
        </w:tc>
      </w:tr>
      <w:tr w:rsidR="00AA7792" w:rsidRPr="00A07967" w14:paraId="6A56498E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7007919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6D69A71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093B4D8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431B2FB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501F48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370F3E6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ED9E15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67A5A97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963B15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609758C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2934D18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574C223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B50CAE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3585564A" w14:textId="77777777" w:rsidR="00AA7792" w:rsidRPr="00A07967" w:rsidRDefault="00AA7792" w:rsidP="00BE3C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1.  Предметом Дополнительного Соглашения является предоставление платных медицинских услуг, согласно действующему в настоящий момент Прейскуранту Исполнителя.</w:t>
            </w:r>
          </w:p>
        </w:tc>
      </w:tr>
      <w:tr w:rsidR="00AA7792" w:rsidRPr="00A07967" w14:paraId="16DD5B5B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EC9367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4E9E2282" w14:textId="77777777" w:rsidR="00AA7792" w:rsidRPr="00A07967" w:rsidRDefault="00AA7792" w:rsidP="00BE3C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2.  Дополнительные платные медицинские услуги могут предоставляться в полном объеме стандарта оказания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превышающим объем выполняемого стандарта оказания медицинской помощи.</w:t>
            </w:r>
          </w:p>
          <w:p w14:paraId="283BBD64" w14:textId="67587D8A" w:rsidR="003C2EA2" w:rsidRPr="00A07967" w:rsidRDefault="003C2EA2" w:rsidP="00BE3C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Подписывая настоящее Дополнительное соглашение, Потребитель выражает письменную просьбу и согласие на предоставление перечисленных ниже отдельных консультаций и медицинских вмешательств, в том числе в объеме, превышающем объем выполняемого стандарта медицинской помощи. Если Заказчик приобретает услуги в пользу Потребителя, настоящая просьба и согласие подтверждается подписями Потребителя и Заказчика.</w:t>
            </w:r>
          </w:p>
        </w:tc>
      </w:tr>
      <w:tr w:rsidR="00AA7792" w:rsidRPr="00A07967" w14:paraId="2277FF0C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506641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213B6CE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7FCD8E8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BE14B6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D17569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6362797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3DB699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236E434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81900C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5240567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0941201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39CB56D2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7080452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03E9C23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В стоимость предоставляемых медицинских услуг Потребителю входит:</w:t>
            </w:r>
          </w:p>
        </w:tc>
      </w:tr>
      <w:tr w:rsidR="00AA7792" w:rsidRPr="00A07967" w14:paraId="39D14181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8CE96A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3876286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27F9104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18F215E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A3E71B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689E5C6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E4C38E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6D2FF36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39A599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336BCA4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493CBAA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68F20F3B" w14:textId="77777777" w:rsidTr="00BE3CE0">
        <w:trPr>
          <w:cantSplit/>
          <w:trHeight w:val="621"/>
        </w:trPr>
        <w:tc>
          <w:tcPr>
            <w:tcW w:w="198" w:type="dxa"/>
            <w:shd w:val="clear" w:color="auto" w:fill="auto"/>
            <w:vAlign w:val="bottom"/>
          </w:tcPr>
          <w:p w14:paraId="2BCACB7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DECEA74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п.п</w:t>
            </w:r>
            <w:proofErr w:type="spellEnd"/>
            <w:proofErr w:type="gramEnd"/>
          </w:p>
        </w:tc>
        <w:tc>
          <w:tcPr>
            <w:tcW w:w="12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EB2388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Код медицинской услуги (Приказ от 13 октября 2017 г. N 804н)</w:t>
            </w:r>
          </w:p>
        </w:tc>
        <w:tc>
          <w:tcPr>
            <w:tcW w:w="36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BBEE581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услуги</w:t>
            </w:r>
          </w:p>
        </w:tc>
        <w:tc>
          <w:tcPr>
            <w:tcW w:w="14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577828C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услуг</w:t>
            </w:r>
          </w:p>
        </w:tc>
        <w:tc>
          <w:tcPr>
            <w:tcW w:w="12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D7F1EE" w14:textId="4B28A452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Срок предоставления медицинской услуги</w:t>
            </w:r>
          </w:p>
        </w:tc>
        <w:tc>
          <w:tcPr>
            <w:tcW w:w="121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B68EC5D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Стоимость услуги, руб.</w:t>
            </w:r>
          </w:p>
        </w:tc>
        <w:tc>
          <w:tcPr>
            <w:tcW w:w="11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3406867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Общая стоимость, </w:t>
            </w:r>
            <w:proofErr w:type="spellStart"/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руб</w:t>
            </w:r>
            <w:proofErr w:type="spellEnd"/>
          </w:p>
        </w:tc>
      </w:tr>
      <w:tr w:rsidR="00AA7792" w:rsidRPr="00A07967" w14:paraId="120ACB8C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93F462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72A8A5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8BCAC69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92F3CB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383894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BDF5D5C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0D52DC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130A3DB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666B1EA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32F7C2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FBB745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2569C9C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666D966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1530BEF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A1B151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4C05343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EB16E3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77DED37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A63EDE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26A97C4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4F11515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7F6E0BD6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683932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70B2337C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Всего к оплате:</w:t>
            </w:r>
          </w:p>
        </w:tc>
      </w:tr>
      <w:tr w:rsidR="00AA7792" w:rsidRPr="00A07967" w14:paraId="4FE00C50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BC9113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2BA7652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</w:t>
            </w:r>
            <w:proofErr w:type="gram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(  </w:t>
            </w:r>
            <w:proofErr w:type="gram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рублей 00 копеек).</w:t>
            </w:r>
          </w:p>
        </w:tc>
      </w:tr>
      <w:tr w:rsidR="00AA7792" w:rsidRPr="00A07967" w14:paraId="642335D8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1454B0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A5C2FF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7DA8400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3AAD936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2FFCB34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C75A07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79A365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222C50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5AEC695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A920E5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103DE4D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318205B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4193C79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5D587E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5BCC2427" w14:textId="77777777" w:rsidR="00AA7792" w:rsidRPr="00A07967" w:rsidRDefault="00AA7792" w:rsidP="00BE3C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Потребитель (Заказчик) согласен, что вышеперечисленные услуги оказываются индивидуально, затраты несут фактический исключительный характер, расходные материалы, изготовленные по индивидуальным параметрам, возврату и обмену не подлежат.</w:t>
            </w:r>
          </w:p>
        </w:tc>
      </w:tr>
      <w:tr w:rsidR="00AA7792" w:rsidRPr="00A07967" w14:paraId="1004C469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D5C69A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D4F2E2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21AA3DE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1B156F1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205339E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3E0C1A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507338F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F5CD56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5774F9A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D99B4D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4CBC432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6D69D45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4C1FB6C9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1EFB4B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03F43EF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Подтверждаю, что кассовый чек, Памятка пациента, График приема лекарственных средств мною получены на руки.</w:t>
            </w:r>
          </w:p>
        </w:tc>
      </w:tr>
      <w:tr w:rsidR="00AA7792" w:rsidRPr="00A07967" w14:paraId="73D95E52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77B413E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526DACA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5484C9F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54435D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4D316C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511ECD8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5BF951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1C6DC5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50082D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7FA7A47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5D5DD5A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6898B052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7504720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shd w:val="clear" w:color="auto" w:fill="auto"/>
            <w:vAlign w:val="bottom"/>
          </w:tcPr>
          <w:p w14:paraId="4696D19A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Исполнитель:</w:t>
            </w:r>
          </w:p>
        </w:tc>
        <w:tc>
          <w:tcPr>
            <w:tcW w:w="3616" w:type="dxa"/>
            <w:gridSpan w:val="4"/>
            <w:shd w:val="clear" w:color="auto" w:fill="auto"/>
            <w:vAlign w:val="bottom"/>
          </w:tcPr>
          <w:p w14:paraId="22F3EC2B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Потребитель:</w:t>
            </w:r>
          </w:p>
        </w:tc>
        <w:tc>
          <w:tcPr>
            <w:tcW w:w="3585" w:type="dxa"/>
            <w:gridSpan w:val="5"/>
            <w:shd w:val="clear" w:color="auto" w:fill="auto"/>
            <w:vAlign w:val="bottom"/>
          </w:tcPr>
          <w:p w14:paraId="02B804B1" w14:textId="77777777" w:rsidR="00AA7792" w:rsidRPr="00A07967" w:rsidRDefault="00AA7792" w:rsidP="00BE3C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Заказчик:</w:t>
            </w:r>
          </w:p>
        </w:tc>
      </w:tr>
      <w:tr w:rsidR="00AA7792" w:rsidRPr="00A07967" w14:paraId="19765E00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4B1389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 w:val="restart"/>
            <w:shd w:val="clear" w:color="auto" w:fill="auto"/>
          </w:tcPr>
          <w:p w14:paraId="5DD4106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"Мать и дитя"</w:t>
            </w:r>
          </w:p>
          <w:p w14:paraId="2B8637A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ИНН 4826040251/ КПП 482601001</w:t>
            </w:r>
          </w:p>
          <w:p w14:paraId="5712D62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ОГРН 1034800566525, зарегистрированное инспекцией Министерства РФ по налогам и сборам по Левобережному району г. Липецка Липецкой области 08 октября 2003 г.</w:t>
            </w:r>
          </w:p>
          <w:p w14:paraId="08AE0B4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Юридический адрес: 398059,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г.Липецк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ул.Фрунзе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, д.14, помещение №3</w:t>
            </w:r>
          </w:p>
          <w:p w14:paraId="17F47C37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Фактический адрес: 398059,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г.Липецк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ул.Октябрьская</w:t>
            </w:r>
            <w:proofErr w:type="spellEnd"/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, д.61, помещения №№ 3, 4, 16, 27, 29</w:t>
            </w:r>
          </w:p>
          <w:p w14:paraId="194E0B6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р/с 40702810514210001640 </w:t>
            </w:r>
          </w:p>
          <w:p w14:paraId="6217EB1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В Филиал "ЦЕНТРАЛЬНЫЙ"</w:t>
            </w:r>
          </w:p>
          <w:p w14:paraId="4AA3DE6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БАНКА ВТБ (ПАО)</w:t>
            </w:r>
          </w:p>
          <w:p w14:paraId="0B97DC9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к/с 30101810145250000411</w:t>
            </w:r>
          </w:p>
          <w:p w14:paraId="5BF6C8D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БИК 044525411</w:t>
            </w:r>
          </w:p>
          <w:p w14:paraId="258422E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почта info@zdorovie48.ru</w:t>
            </w:r>
          </w:p>
          <w:p w14:paraId="593C756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Телефон 227-887</w:t>
            </w:r>
          </w:p>
        </w:tc>
        <w:tc>
          <w:tcPr>
            <w:tcW w:w="3616" w:type="dxa"/>
            <w:gridSpan w:val="4"/>
            <w:vMerge w:val="restart"/>
            <w:shd w:val="clear" w:color="auto" w:fill="auto"/>
          </w:tcPr>
          <w:p w14:paraId="7F70B6B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ФИО: </w:t>
            </w:r>
          </w:p>
          <w:p w14:paraId="221DD96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Паспорт: серия             номер </w:t>
            </w:r>
          </w:p>
          <w:p w14:paraId="6E2A1F4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выдан </w:t>
            </w:r>
          </w:p>
          <w:p w14:paraId="60FFD9D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54D32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жительства: </w:t>
            </w:r>
          </w:p>
          <w:p w14:paraId="1B35C5B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Телефон: </w:t>
            </w:r>
          </w:p>
          <w:p w14:paraId="78EF57B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Электронная почта: </w:t>
            </w:r>
          </w:p>
          <w:p w14:paraId="110618C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  <w:tc>
          <w:tcPr>
            <w:tcW w:w="3585" w:type="dxa"/>
            <w:gridSpan w:val="5"/>
            <w:vMerge w:val="restart"/>
            <w:shd w:val="clear" w:color="auto" w:fill="auto"/>
          </w:tcPr>
          <w:p w14:paraId="31F21ED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ФИО: </w:t>
            </w:r>
          </w:p>
          <w:p w14:paraId="30967BB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Паспорт: серия            номер</w:t>
            </w:r>
          </w:p>
          <w:p w14:paraId="18160D1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выдан </w:t>
            </w:r>
          </w:p>
          <w:p w14:paraId="2101798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137F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жительства: </w:t>
            </w:r>
          </w:p>
          <w:p w14:paraId="53EDEB5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Телефон: </w:t>
            </w:r>
          </w:p>
          <w:p w14:paraId="6969F07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 xml:space="preserve">Электронная почта: </w:t>
            </w:r>
          </w:p>
          <w:p w14:paraId="203B2E9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</w:tr>
      <w:tr w:rsidR="00AA7792" w:rsidRPr="00A07967" w14:paraId="6E723EC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D00D9F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54B80E1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340144F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2FBFDC4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5311D9E7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FDF078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1A2F7DC3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2AF8678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16A856A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4091242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EE14F7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54B1FB7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4B09EF6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5732526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48921A5D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B2485A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6327DB7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0B1C2E5E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532B8B76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67B31746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80A3C3A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2BB539C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6275CC9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5C37E759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5542D59A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C90BF6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380ADC1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13AAD8E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1C50726F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09A1FFFF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009678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03D4DC0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18094D9D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37F33E1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0451D1BC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6E6A2C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8FF1DD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6E284C0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bottom"/>
          </w:tcPr>
          <w:p w14:paraId="1AFA2FE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vAlign w:val="bottom"/>
          </w:tcPr>
          <w:p w14:paraId="0B0D0FD5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F252078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E5B5704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3125E98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67BC46B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252B0C7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F894781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508914C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35EDF16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7792" w:rsidRPr="00A07967" w14:paraId="1D73BBA5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1E7D55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5EF4ADC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</w:p>
        </w:tc>
        <w:tc>
          <w:tcPr>
            <w:tcW w:w="2739" w:type="dxa"/>
            <w:gridSpan w:val="2"/>
            <w:shd w:val="clear" w:color="auto" w:fill="auto"/>
            <w:vAlign w:val="bottom"/>
          </w:tcPr>
          <w:p w14:paraId="0817A9E0" w14:textId="77777777" w:rsidR="00AA7792" w:rsidRPr="00A07967" w:rsidRDefault="00AA7792" w:rsidP="00BE3CE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Натарова Наталья Юрьевна</w:t>
            </w:r>
          </w:p>
        </w:tc>
        <w:tc>
          <w:tcPr>
            <w:tcW w:w="3616" w:type="dxa"/>
            <w:gridSpan w:val="4"/>
            <w:shd w:val="clear" w:color="auto" w:fill="auto"/>
            <w:vAlign w:val="bottom"/>
          </w:tcPr>
          <w:p w14:paraId="0EDCA296" w14:textId="77777777" w:rsidR="00AA7792" w:rsidRPr="00A07967" w:rsidRDefault="00AA7792" w:rsidP="00BE3CE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  <w:r w:rsidRPr="00A07967">
              <w:rPr>
                <w:rFonts w:ascii="Segoe UI Emoji" w:hAnsi="Segoe UI Emoji" w:cs="Segoe UI Emoji"/>
                <w:sz w:val="16"/>
                <w:szCs w:val="16"/>
              </w:rPr>
              <w:t>✔</w:t>
            </w:r>
          </w:p>
        </w:tc>
        <w:tc>
          <w:tcPr>
            <w:tcW w:w="3585" w:type="dxa"/>
            <w:gridSpan w:val="5"/>
            <w:shd w:val="clear" w:color="auto" w:fill="auto"/>
            <w:vAlign w:val="bottom"/>
          </w:tcPr>
          <w:p w14:paraId="41560E69" w14:textId="77777777" w:rsidR="00AA7792" w:rsidRPr="00A07967" w:rsidRDefault="00AA7792" w:rsidP="00BE3CE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  <w:r w:rsidRPr="00A07967">
              <w:rPr>
                <w:rFonts w:ascii="Segoe UI Emoji" w:hAnsi="Segoe UI Emoji" w:cs="Segoe UI Emoji"/>
                <w:sz w:val="16"/>
                <w:szCs w:val="16"/>
              </w:rPr>
              <w:t>✔</w:t>
            </w:r>
          </w:p>
        </w:tc>
      </w:tr>
      <w:tr w:rsidR="00AA7792" w:rsidRPr="00D91B5C" w14:paraId="2587224E" w14:textId="77777777" w:rsidTr="00BE3CE0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7BF27930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02014E2" w14:textId="77777777" w:rsidR="00AA7792" w:rsidRPr="00A07967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09CDF20E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7967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1483" w:type="dxa"/>
            <w:shd w:val="clear" w:color="auto" w:fill="auto"/>
            <w:vAlign w:val="bottom"/>
          </w:tcPr>
          <w:p w14:paraId="3CCBAF4B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vAlign w:val="bottom"/>
          </w:tcPr>
          <w:p w14:paraId="6D10B087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3451148B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58DE8BF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5026AF78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7265E64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16000D54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B0C11AE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390F0299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0FE37EE0" w14:textId="77777777" w:rsidR="00AA7792" w:rsidRPr="00D91B5C" w:rsidRDefault="00AA7792" w:rsidP="00BE3CE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4C3BD663" w14:textId="77777777" w:rsidR="00AA7792" w:rsidRPr="00D91B5C" w:rsidRDefault="00AA7792" w:rsidP="00AA7792">
      <w:pPr>
        <w:rPr>
          <w:rFonts w:ascii="Times New Roman" w:hAnsi="Times New Roman" w:cs="Times New Roman"/>
          <w:sz w:val="16"/>
          <w:szCs w:val="16"/>
        </w:rPr>
      </w:pPr>
    </w:p>
    <w:p w14:paraId="5E549114" w14:textId="77777777" w:rsidR="00AE11DD" w:rsidRDefault="00AE11DD"/>
    <w:sectPr w:rsidR="00AE11DD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92"/>
    <w:rsid w:val="001C7209"/>
    <w:rsid w:val="003C2EA2"/>
    <w:rsid w:val="004C7F32"/>
    <w:rsid w:val="00785F50"/>
    <w:rsid w:val="00A07967"/>
    <w:rsid w:val="00AA7792"/>
    <w:rsid w:val="00A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90A6"/>
  <w15:chartTrackingRefBased/>
  <w15:docId w15:val="{7F3593D6-08A1-4F60-80DD-BA7C9E4E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7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AA7792"/>
    <w:pPr>
      <w:spacing w:after="0" w:line="240" w:lineRule="auto"/>
    </w:pPr>
    <w:rPr>
      <w:rFonts w:ascii="Arial" w:eastAsiaTheme="minorEastAsia" w:hAnsi="Arial"/>
      <w:sz w:val="1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AA7792"/>
    <w:pPr>
      <w:spacing w:after="0" w:line="240" w:lineRule="auto"/>
    </w:pPr>
    <w:rPr>
      <w:rFonts w:ascii="Arial" w:eastAsiaTheme="minorEastAsia" w:hAnsi="Arial"/>
      <w:sz w:val="1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Шапранова Татьяна Александровна</dc:creator>
  <cp:keywords/>
  <dc:description/>
  <cp:lastModifiedBy>Шапранова Татьяна Александровна</cp:lastModifiedBy>
  <cp:revision>6</cp:revision>
  <cp:lastPrinted>2026-09-03T08:07:00Z</cp:lastPrinted>
  <dcterms:created xsi:type="dcterms:W3CDTF">2026-09-02T12:07:00Z</dcterms:created>
  <dcterms:modified xsi:type="dcterms:W3CDTF">2026-09-03T08:07:00Z</dcterms:modified>
</cp:coreProperties>
</file>